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唐冶片区B05地块住宅项目桩基、支护工程及降水工程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9CDF40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highlight w:val="none"/>
                <w:lang w:val="en-US" w:eastAsia="zh-CN" w:bidi="ar-SA"/>
              </w:rPr>
              <w:t>济南市历城区唐冶街道，永隆街以南、飞跃大道以北、唐和路以东、唐景路以西</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2026-SDJK-SG2-岩-0064</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商品混凝土材料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询比采购</w:t>
            </w:r>
          </w:p>
        </w:tc>
      </w:tr>
    </w:tbl>
    <w:p w14:paraId="112676D0">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367E20CA">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1.供应商需在中华人民共和国境内，具备独立承担民事责任能力的法律主体，具备相应的业务能力</w:t>
      </w:r>
      <w:r>
        <w:rPr>
          <w:rFonts w:hint="eastAsia" w:ascii="仿宋_GB2312" w:hAnsi="仿宋_GB2312" w:eastAsia="仿宋_GB2312" w:cs="仿宋_GB2312"/>
          <w:sz w:val="32"/>
          <w:szCs w:val="32"/>
          <w:lang w:eastAsia="zh-CN"/>
        </w:rPr>
        <w:t>。</w:t>
      </w:r>
    </w:p>
    <w:p w14:paraId="5C52F7F3">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641B14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23DFD1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1.报价文件提交的截止时间为2026年9月11日15</w:t>
      </w:r>
      <w:bookmarkStart w:id="0" w:name="_GoBack"/>
      <w:bookmarkEnd w:id="0"/>
      <w:r>
        <w:rPr>
          <w:rFonts w:hint="eastAsia" w:ascii="仿宋_GB2312" w:hAnsi="仿宋_GB2312" w:eastAsia="仿宋_GB2312" w:cs="仿宋_GB2312"/>
          <w:sz w:val="32"/>
          <w:szCs w:val="32"/>
          <w:lang w:val="en-US" w:eastAsia="zh-CN"/>
        </w:rPr>
        <w:t>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719573F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1FD1CCC"/>
    <w:rsid w:val="02FD1C64"/>
    <w:rsid w:val="036B031D"/>
    <w:rsid w:val="05057376"/>
    <w:rsid w:val="094B686E"/>
    <w:rsid w:val="0964394F"/>
    <w:rsid w:val="09832FBC"/>
    <w:rsid w:val="098778A4"/>
    <w:rsid w:val="09E26B3C"/>
    <w:rsid w:val="0CC514FD"/>
    <w:rsid w:val="0D325641"/>
    <w:rsid w:val="0D480CCD"/>
    <w:rsid w:val="0DB21A30"/>
    <w:rsid w:val="0F0A5E4E"/>
    <w:rsid w:val="0F93343F"/>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5A65325"/>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D547008"/>
    <w:rsid w:val="705975DB"/>
    <w:rsid w:val="741611F0"/>
    <w:rsid w:val="746913BF"/>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630</Words>
  <Characters>718</Characters>
  <Lines>0</Lines>
  <Paragraphs>0</Paragraphs>
  <TotalTime>0</TotalTime>
  <ScaleCrop>false</ScaleCrop>
  <LinksUpToDate>false</LinksUpToDate>
  <CharactersWithSpaces>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2026-09-07T07:08:47Z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