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新建南阳经信阳至合肥高速铁路定测1标技术服务单一来源采购公告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2"/>
        <w:gridCol w:w="6693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93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新建南阳经信阳至合肥高速铁路定测1标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693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河南省信阳市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693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2026-SDJK-KC2-地-0028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693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693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技术服务工作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693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新建南阳经信阳至合肥高速铁路定测1标</w:t>
      </w: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1.报价文件提交的截止时间为2026年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07月03日15时20分，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本项目采用网上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</w:t>
      </w:r>
      <w:r>
        <w:rPr>
          <w:rFonts w:hint="eastAsia" w:ascii="仿宋" w:hAnsi="仿宋" w:eastAsia="仿宋" w:cs="仿宋"/>
          <w:sz w:val="28"/>
          <w:szCs w:val="28"/>
        </w:rPr>
        <w:t>开标，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人无需到现场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电话：0531-81316396或手机:13589052104</w:t>
      </w: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公示期从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日起至202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日止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，共计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" w:hAnsi="仿宋" w:eastAsia="仿宋" w:cs="仿宋"/>
          <w:b w:val="0"/>
          <w:bCs w:val="0"/>
          <w:color w:val="212529"/>
          <w:sz w:val="28"/>
          <w:szCs w:val="28"/>
        </w:rPr>
        <w:t>.com）。</w:t>
      </w:r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3.公告中的时间均为北京时间。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4180"/>
    <w:rsid w:val="02BE582C"/>
    <w:rsid w:val="06F858CA"/>
    <w:rsid w:val="072B6868"/>
    <w:rsid w:val="08BB7CF7"/>
    <w:rsid w:val="0C2506CA"/>
    <w:rsid w:val="118224CE"/>
    <w:rsid w:val="16D972A2"/>
    <w:rsid w:val="1B3D1677"/>
    <w:rsid w:val="201C7BDE"/>
    <w:rsid w:val="250273A3"/>
    <w:rsid w:val="263C4B36"/>
    <w:rsid w:val="283E4B96"/>
    <w:rsid w:val="2ABD14CF"/>
    <w:rsid w:val="2BD72012"/>
    <w:rsid w:val="338A5133"/>
    <w:rsid w:val="35C02F42"/>
    <w:rsid w:val="37E4035F"/>
    <w:rsid w:val="3C2029C6"/>
    <w:rsid w:val="3DC15BF5"/>
    <w:rsid w:val="3F23460E"/>
    <w:rsid w:val="3F316983"/>
    <w:rsid w:val="47770D73"/>
    <w:rsid w:val="51E25F22"/>
    <w:rsid w:val="53002042"/>
    <w:rsid w:val="536F7A4A"/>
    <w:rsid w:val="56293EE0"/>
    <w:rsid w:val="5A14682B"/>
    <w:rsid w:val="5D485594"/>
    <w:rsid w:val="62D21084"/>
    <w:rsid w:val="63161C90"/>
    <w:rsid w:val="63EB4ECB"/>
    <w:rsid w:val="6B4F3200"/>
    <w:rsid w:val="70E138DD"/>
    <w:rsid w:val="77991C4E"/>
    <w:rsid w:val="786077DD"/>
    <w:rsid w:val="7BED1E98"/>
    <w:rsid w:val="7C5A48BD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945</Characters>
  <Lines>0</Lines>
  <Paragraphs>0</Paragraphs>
  <TotalTime>18</TotalTime>
  <ScaleCrop>false</ScaleCrop>
  <LinksUpToDate>false</LinksUpToDate>
  <CharactersWithSpaces>948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乔玉忠</cp:lastModifiedBy>
  <cp:lastPrinted>2025-10-09T05:39:00Z</cp:lastPrinted>
  <dcterms:modified xsi:type="dcterms:W3CDTF">2026-06-25T00:46:21Z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