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0A" w:rsidRDefault="003D307A">
      <w:pPr>
        <w:ind w:firstLineChars="200" w:firstLine="643"/>
        <w:jc w:val="center"/>
        <w:rPr>
          <w:rFonts w:ascii="仿宋_GB2312" w:hAnsi="仿宋_GB2312"/>
          <w:b/>
          <w:bCs/>
        </w:rPr>
      </w:pPr>
      <w:bookmarkStart w:id="0" w:name="_GoBack"/>
      <w:bookmarkEnd w:id="0"/>
      <w:r>
        <w:rPr>
          <w:rFonts w:ascii="仿宋_GB2312" w:hAnsi="仿宋_GB2312" w:hint="eastAsia"/>
          <w:b/>
          <w:bCs/>
        </w:rPr>
        <w:t>采购公告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一、项目概况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根据生产经营业务需求，山东建勘集团有限公司（简称“山东建勘”）开展相关采购活动。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二、项目基本情况</w:t>
      </w:r>
    </w:p>
    <w:tbl>
      <w:tblPr>
        <w:tblStyle w:val="a3"/>
        <w:tblW w:w="8586" w:type="dxa"/>
        <w:jc w:val="center"/>
        <w:tblLook w:val="04A0"/>
      </w:tblPr>
      <w:tblGrid>
        <w:gridCol w:w="609"/>
        <w:gridCol w:w="1652"/>
        <w:gridCol w:w="6325"/>
      </w:tblGrid>
      <w:tr w:rsidR="00393B0A">
        <w:trPr>
          <w:trHeight w:val="664"/>
          <w:jc w:val="center"/>
        </w:trPr>
        <w:tc>
          <w:tcPr>
            <w:tcW w:w="609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393B0A" w:rsidRDefault="00C341F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 w:rsidRPr="00A5318B">
              <w:rPr>
                <w:rFonts w:hint="eastAsia"/>
                <w:sz w:val="28"/>
                <w:szCs w:val="28"/>
              </w:rPr>
              <w:t>山东建勘集团有限公司土工试验中心高压固结仪采购</w:t>
            </w:r>
            <w:r>
              <w:rPr>
                <w:rFonts w:hint="eastAsia"/>
                <w:sz w:val="28"/>
                <w:szCs w:val="28"/>
              </w:rPr>
              <w:t>（二次采购）</w:t>
            </w:r>
          </w:p>
        </w:tc>
      </w:tr>
      <w:tr w:rsidR="00393B0A">
        <w:trPr>
          <w:trHeight w:val="664"/>
          <w:jc w:val="center"/>
        </w:trPr>
        <w:tc>
          <w:tcPr>
            <w:tcW w:w="609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393B0A" w:rsidRDefault="00C341F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 w:rsidRPr="00A5318B">
              <w:rPr>
                <w:rFonts w:hint="eastAsia"/>
                <w:sz w:val="28"/>
                <w:szCs w:val="28"/>
              </w:rPr>
              <w:t>济南市天桥区无影山中路</w:t>
            </w:r>
            <w:r>
              <w:rPr>
                <w:rFonts w:hint="eastAsia"/>
                <w:sz w:val="28"/>
                <w:szCs w:val="28"/>
              </w:rPr>
              <w:t>81-7</w:t>
            </w:r>
            <w:r w:rsidRPr="00A5318B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393B0A">
        <w:trPr>
          <w:trHeight w:val="664"/>
          <w:jc w:val="center"/>
        </w:trPr>
        <w:tc>
          <w:tcPr>
            <w:tcW w:w="609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393B0A" w:rsidRDefault="00C341FA" w:rsidP="008F7E7F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2025-SDJK-SY1</w:t>
            </w:r>
            <w:r w:rsidR="003D307A">
              <w:rPr>
                <w:rFonts w:ascii="仿宋_GB2312" w:hAnsi="仿宋_GB2312" w:hint="eastAsia"/>
                <w:sz w:val="28"/>
                <w:szCs w:val="28"/>
              </w:rPr>
              <w:t>-</w:t>
            </w:r>
            <w:r w:rsidR="008F7E7F">
              <w:rPr>
                <w:rFonts w:ascii="仿宋_GB2312" w:hAnsi="仿宋_GB2312" w:hint="eastAsia"/>
                <w:sz w:val="28"/>
                <w:szCs w:val="28"/>
              </w:rPr>
              <w:t>CG</w:t>
            </w:r>
            <w:r w:rsidR="003D307A">
              <w:rPr>
                <w:rFonts w:ascii="仿宋_GB2312" w:hAnsi="仿宋_GB2312" w:hint="eastAsia"/>
                <w:sz w:val="28"/>
                <w:szCs w:val="28"/>
              </w:rPr>
              <w:t>-</w:t>
            </w:r>
            <w:r>
              <w:rPr>
                <w:rFonts w:ascii="仿宋_GB2312" w:hAnsi="仿宋_GB2312" w:hint="eastAsia"/>
                <w:sz w:val="28"/>
                <w:szCs w:val="28"/>
              </w:rPr>
              <w:t>001</w:t>
            </w:r>
          </w:p>
        </w:tc>
      </w:tr>
      <w:tr w:rsidR="00393B0A">
        <w:trPr>
          <w:trHeight w:val="664"/>
          <w:jc w:val="center"/>
        </w:trPr>
        <w:tc>
          <w:tcPr>
            <w:tcW w:w="609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hAnsi="仿宋_GB2312" w:hint="eastAsia"/>
              <w:sz w:val="28"/>
              <w:szCs w:val="28"/>
            </w:rPr>
            <w:id w:val="147469016"/>
            <w:lock w:val="sdtLocked"/>
            <w:placeholder>
              <w:docPart w:val="{0acb2176-721c-43d0-9cea-c50ed1f1921c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Content>
            <w:tc>
              <w:tcPr>
                <w:tcW w:w="6325" w:type="dxa"/>
                <w:vAlign w:val="center"/>
              </w:tcPr>
              <w:p w:rsidR="00393B0A" w:rsidRDefault="00C341FA">
                <w:pPr>
                  <w:jc w:val="center"/>
                  <w:rPr>
                    <w:rFonts w:ascii="仿宋_GB2312" w:hAnsi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hAnsi="仿宋_GB2312" w:hint="eastAsia"/>
                    <w:sz w:val="28"/>
                    <w:szCs w:val="28"/>
                  </w:rPr>
                  <w:t>仪器设备类</w:t>
                </w:r>
              </w:p>
            </w:tc>
          </w:sdtContent>
        </w:sdt>
      </w:tr>
      <w:tr w:rsidR="00393B0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393B0A" w:rsidRDefault="00C341F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全自动高压固结仪（</w:t>
            </w:r>
            <w:r w:rsidR="00DC41F0">
              <w:rPr>
                <w:rFonts w:hint="eastAsia"/>
              </w:rPr>
              <w:t>20</w:t>
            </w:r>
            <w:r w:rsidR="00DC41F0">
              <w:rPr>
                <w:rFonts w:hint="eastAsia"/>
              </w:rPr>
              <w:t>通道，</w:t>
            </w:r>
            <w:r>
              <w:rPr>
                <w:rFonts w:hint="eastAsia"/>
              </w:rPr>
              <w:t>含采集控制器</w:t>
            </w:r>
            <w:r>
              <w:t>1</w:t>
            </w:r>
            <w:r>
              <w:rPr>
                <w:rFonts w:hint="eastAsia"/>
              </w:rPr>
              <w:t>个、数据转换软件）</w:t>
            </w:r>
          </w:p>
        </w:tc>
      </w:tr>
      <w:tr w:rsidR="00393B0A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393B0A" w:rsidRDefault="00393B0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393B0A" w:rsidRDefault="00393B0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 w:themeColor="text1"/>
                <w:kern w:val="0"/>
                <w:sz w:val="28"/>
                <w:szCs w:val="28"/>
              </w:rPr>
              <w:t>详细采购信息,登录报价平台后详见询价文件。</w:t>
            </w:r>
          </w:p>
        </w:tc>
      </w:tr>
      <w:tr w:rsidR="00393B0A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393B0A" w:rsidRDefault="003D307A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询价</w:t>
            </w:r>
          </w:p>
        </w:tc>
      </w:tr>
    </w:tbl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三、报价人资格要求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1.供应商在中国境内注册，具有独立法人资格的企业单位，具有独立承担民事责任的能力，持有合法有效的营业执照。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2.供应商应录入山东建勘供应商库（供应商入库成功后，可获取账号登录查看采购文件，进行网上报价）。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3.本项目不接受联合体，不允许转包、分包。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四、询价文件的获取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lastRenderedPageBreak/>
        <w:t>凡有意参加报价的供应商，凭供应商账号登录山东建勘综合信息管理系统查看询价文件，进行报价。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五、报价文件提交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1.报价文件提交的截止时间为2025年</w:t>
      </w:r>
      <w:r w:rsidR="00C341FA">
        <w:rPr>
          <w:rFonts w:ascii="仿宋_GB2312" w:hAnsi="仿宋_GB2312" w:hint="eastAsia"/>
        </w:rPr>
        <w:t>7</w:t>
      </w:r>
      <w:r>
        <w:rPr>
          <w:rFonts w:ascii="仿宋_GB2312" w:hAnsi="仿宋_GB2312" w:hint="eastAsia"/>
        </w:rPr>
        <w:t>月</w:t>
      </w:r>
      <w:r w:rsidR="00284ED1">
        <w:rPr>
          <w:rFonts w:ascii="仿宋_GB2312" w:hAnsi="仿宋_GB2312" w:hint="eastAsia"/>
        </w:rPr>
        <w:t>30</w:t>
      </w:r>
      <w:r>
        <w:rPr>
          <w:rFonts w:ascii="仿宋_GB2312" w:hAnsi="仿宋_GB2312" w:hint="eastAsia"/>
        </w:rPr>
        <w:t>日</w:t>
      </w:r>
      <w:r w:rsidR="00C341FA">
        <w:rPr>
          <w:rFonts w:ascii="仿宋_GB2312" w:hAnsi="仿宋_GB2312" w:hint="eastAsia"/>
        </w:rPr>
        <w:t>08</w:t>
      </w:r>
      <w:r>
        <w:rPr>
          <w:rFonts w:ascii="仿宋_GB2312" w:hAnsi="仿宋_GB2312" w:hint="eastAsia"/>
        </w:rPr>
        <w:t>时</w:t>
      </w:r>
      <w:r w:rsidR="00C341FA">
        <w:rPr>
          <w:rFonts w:ascii="仿宋_GB2312" w:hAnsi="仿宋_GB2312" w:hint="eastAsia"/>
        </w:rPr>
        <w:t>00</w:t>
      </w:r>
      <w:r>
        <w:rPr>
          <w:rFonts w:ascii="仿宋_GB2312" w:hAnsi="仿宋_GB2312" w:hint="eastAsia"/>
        </w:rPr>
        <w:t>分，报价人应在截止时间前登录山东建勘综合信息管理系统报价，提交电子报价文件。此时间截止后，系统关闭，供应商无法提交报价。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2.本项目采用网上系统开标，报价人无需到现场。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六、发布公告的平台</w:t>
      </w:r>
    </w:p>
    <w:p w:rsidR="00393B0A" w:rsidRDefault="003D307A">
      <w:pPr>
        <w:ind w:firstLineChars="200" w:firstLine="640"/>
        <w:rPr>
          <w:rFonts w:ascii="仿宋_GB2312" w:hAnsi="仿宋_GB2312"/>
          <w:highlight w:val="yellow"/>
        </w:rPr>
      </w:pPr>
      <w:r>
        <w:rPr>
          <w:rFonts w:ascii="仿宋_GB2312" w:hAnsi="仿宋_GB2312" w:hint="eastAsia"/>
        </w:rPr>
        <w:t>山东建勘官网（http://www.sdjiankan.com/）。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七、联系方式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采购人：山东建勘集团有限公司</w:t>
      </w:r>
      <w:r>
        <w:rPr>
          <w:rFonts w:ascii="仿宋_GB2312" w:hAnsi="仿宋_GB2312" w:hint="eastAsia"/>
        </w:rPr>
        <w:tab/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地址：济南市天桥区无影山西路686号</w:t>
      </w:r>
      <w:r>
        <w:rPr>
          <w:rFonts w:ascii="仿宋_GB2312" w:hAnsi="仿宋_GB2312" w:hint="eastAsia"/>
        </w:rPr>
        <w:tab/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联系人:</w:t>
      </w:r>
      <w:r w:rsidR="00C341FA">
        <w:rPr>
          <w:rFonts w:ascii="仿宋_GB2312" w:hAnsi="仿宋_GB2312" w:hint="eastAsia"/>
        </w:rPr>
        <w:t>胡老师</w:t>
      </w:r>
      <w:r>
        <w:rPr>
          <w:rFonts w:ascii="仿宋_GB2312" w:hAnsi="仿宋_GB2312" w:hint="eastAsia"/>
        </w:rPr>
        <w:t> 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电话：</w:t>
      </w:r>
      <w:r w:rsidR="00C341FA">
        <w:rPr>
          <w:rFonts w:ascii="仿宋_GB2312" w:hAnsi="仿宋_GB2312" w:hint="eastAsia"/>
        </w:rPr>
        <w:t>13853191951</w:t>
      </w:r>
    </w:p>
    <w:p w:rsidR="00393B0A" w:rsidRDefault="003D307A">
      <w:pPr>
        <w:ind w:firstLineChars="200" w:firstLine="643"/>
        <w:rPr>
          <w:rFonts w:ascii="仿宋_GB2312" w:hAnsi="仿宋_GB2312"/>
          <w:b/>
          <w:bCs/>
        </w:rPr>
      </w:pPr>
      <w:r>
        <w:rPr>
          <w:rFonts w:ascii="仿宋_GB2312" w:hAnsi="仿宋_GB2312" w:hint="eastAsia"/>
          <w:b/>
          <w:bCs/>
        </w:rPr>
        <w:t>八、其他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1.本项目无招标代理，不收取任何代理费和保证金。</w:t>
      </w:r>
    </w:p>
    <w:p w:rsidR="00393B0A" w:rsidRDefault="003D307A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2.公告中的时间均为北京时间。</w:t>
      </w:r>
    </w:p>
    <w:p w:rsidR="00393B0A" w:rsidRDefault="00393B0A">
      <w:pPr>
        <w:sectPr w:rsidR="00393B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93B0A" w:rsidRDefault="00393B0A"/>
    <w:sectPr w:rsidR="00393B0A" w:rsidSect="00393B0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yNDgzOGEwMDNhZWIzOTYzMzVjMDZiZDYwMjU4NjkifQ=="/>
    <w:docVar w:name="KSO_WPS_MARK_KEY" w:val="ceb29a6a-931e-4dc6-9619-9a6df626c298"/>
  </w:docVars>
  <w:rsids>
    <w:rsidRoot w:val="19EE4DE2"/>
    <w:rsid w:val="00284ED1"/>
    <w:rsid w:val="00393B0A"/>
    <w:rsid w:val="003D307A"/>
    <w:rsid w:val="00461006"/>
    <w:rsid w:val="00542041"/>
    <w:rsid w:val="00542857"/>
    <w:rsid w:val="008F7E7F"/>
    <w:rsid w:val="00C341FA"/>
    <w:rsid w:val="00DC41F0"/>
    <w:rsid w:val="02F7170E"/>
    <w:rsid w:val="0E7B2823"/>
    <w:rsid w:val="10A34D45"/>
    <w:rsid w:val="19EE4DE2"/>
    <w:rsid w:val="1BDF56C5"/>
    <w:rsid w:val="1C5C258F"/>
    <w:rsid w:val="28E32953"/>
    <w:rsid w:val="2ABB7AF3"/>
    <w:rsid w:val="2D5E1836"/>
    <w:rsid w:val="2DF31F77"/>
    <w:rsid w:val="2E915F8D"/>
    <w:rsid w:val="35B91D00"/>
    <w:rsid w:val="37647A49"/>
    <w:rsid w:val="3D382A59"/>
    <w:rsid w:val="461A766D"/>
    <w:rsid w:val="4AA303D4"/>
    <w:rsid w:val="55CF6521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B0A"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3B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42041"/>
    <w:rPr>
      <w:sz w:val="18"/>
      <w:szCs w:val="18"/>
    </w:rPr>
  </w:style>
  <w:style w:type="character" w:customStyle="1" w:styleId="Char">
    <w:name w:val="批注框文本 Char"/>
    <w:basedOn w:val="a0"/>
    <w:link w:val="a4"/>
    <w:rsid w:val="00542041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0acb2176-721c-43d0-9cea-c50ed1f1921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CB2176-721C-43D0-9CEA-C50ED1F1921C}"/>
      </w:docPartPr>
      <w:docPartBody>
        <w:p w:rsidR="00316AC4" w:rsidRDefault="00316AC4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characterSpacingControl w:val="doNotCompress"/>
  <w:compat>
    <w:useFELayout/>
    <w:splitPgBreakAndParaMark/>
  </w:compat>
  <w:rsids>
    <w:rsidRoot w:val="00316AC4"/>
    <w:rsid w:val="00316AC4"/>
    <w:rsid w:val="0035106B"/>
    <w:rsid w:val="00A1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蔡鸣</dc:creator>
  <cp:lastModifiedBy>PC</cp:lastModifiedBy>
  <cp:revision>6</cp:revision>
  <dcterms:created xsi:type="dcterms:W3CDTF">2025-07-28T00:58:00Z</dcterms:created>
  <dcterms:modified xsi:type="dcterms:W3CDTF">2025-07-28T03:39:00Z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ECB226DEE6EA4C24A3E4F2EE232B0363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