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片石采购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7C126DD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1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2025-06-04T03:51:28Z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